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99" w:rsidRDefault="00A13499" w:rsidP="008B351A">
      <w:pPr>
        <w:jc w:val="center"/>
        <w:rPr>
          <w:rFonts w:asciiTheme="majorHAnsi" w:hAnsiTheme="majorHAnsi" w:cstheme="majorHAnsi"/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6418AB22" wp14:editId="216A1D55">
            <wp:simplePos x="0" y="0"/>
            <wp:positionH relativeFrom="margin">
              <wp:posOffset>-225632</wp:posOffset>
            </wp:positionH>
            <wp:positionV relativeFrom="paragraph">
              <wp:posOffset>169966</wp:posOffset>
            </wp:positionV>
            <wp:extent cx="1460665" cy="937821"/>
            <wp:effectExtent l="0" t="0" r="6350" b="0"/>
            <wp:wrapNone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928" cy="95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757">
        <w:rPr>
          <w:rFonts w:asciiTheme="majorHAnsi" w:hAnsiTheme="majorHAnsi" w:cstheme="majorHAnsi"/>
          <w:b/>
          <w:sz w:val="28"/>
        </w:rPr>
        <w:t>William J. Scott</w:t>
      </w:r>
      <w:r w:rsidR="00617106" w:rsidRPr="00A13499">
        <w:rPr>
          <w:rFonts w:asciiTheme="majorHAnsi" w:hAnsiTheme="majorHAnsi" w:cstheme="majorHAnsi"/>
          <w:b/>
          <w:sz w:val="28"/>
        </w:rPr>
        <w:t xml:space="preserve"> Elementary School</w:t>
      </w:r>
    </w:p>
    <w:p w:rsidR="008B351A" w:rsidRDefault="008B351A" w:rsidP="008B351A">
      <w:pPr>
        <w:jc w:val="center"/>
        <w:rPr>
          <w:rFonts w:asciiTheme="majorHAnsi" w:hAnsiTheme="majorHAnsi" w:cstheme="majorHAnsi"/>
          <w:b/>
          <w:sz w:val="28"/>
        </w:rPr>
      </w:pPr>
      <w:r w:rsidRPr="00A13499">
        <w:rPr>
          <w:rFonts w:asciiTheme="majorHAnsi" w:hAnsiTheme="majorHAnsi" w:cstheme="majorHAnsi"/>
          <w:b/>
          <w:sz w:val="28"/>
        </w:rPr>
        <w:t xml:space="preserve">Quarantined </w:t>
      </w:r>
      <w:r>
        <w:rPr>
          <w:rFonts w:asciiTheme="majorHAnsi" w:hAnsiTheme="majorHAnsi" w:cstheme="majorHAnsi"/>
          <w:b/>
          <w:sz w:val="28"/>
        </w:rPr>
        <w:t>Scholars</w:t>
      </w:r>
    </w:p>
    <w:p w:rsidR="00DE2E7B" w:rsidRPr="00A13499" w:rsidRDefault="00617106" w:rsidP="008B351A">
      <w:pPr>
        <w:jc w:val="center"/>
        <w:rPr>
          <w:rFonts w:asciiTheme="majorHAnsi" w:hAnsiTheme="majorHAnsi" w:cstheme="majorHAnsi"/>
          <w:b/>
          <w:sz w:val="28"/>
        </w:rPr>
      </w:pPr>
      <w:r w:rsidRPr="00A13499">
        <w:rPr>
          <w:rFonts w:asciiTheme="majorHAnsi" w:hAnsiTheme="majorHAnsi" w:cstheme="majorHAnsi"/>
          <w:b/>
          <w:sz w:val="28"/>
        </w:rPr>
        <w:t>Virtual Instruction</w:t>
      </w:r>
      <w:r w:rsidR="008B351A">
        <w:rPr>
          <w:rFonts w:asciiTheme="majorHAnsi" w:hAnsiTheme="majorHAnsi" w:cstheme="majorHAnsi"/>
          <w:b/>
          <w:sz w:val="28"/>
        </w:rPr>
        <w:t>al</w:t>
      </w:r>
      <w:r w:rsidRPr="00A13499">
        <w:rPr>
          <w:rFonts w:asciiTheme="majorHAnsi" w:hAnsiTheme="majorHAnsi" w:cstheme="majorHAnsi"/>
          <w:b/>
          <w:sz w:val="28"/>
        </w:rPr>
        <w:t xml:space="preserve"> Plan 2021-2022</w:t>
      </w:r>
    </w:p>
    <w:p w:rsidR="008B351A" w:rsidRPr="00A13499" w:rsidRDefault="008B351A" w:rsidP="008B351A">
      <w:pPr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Parent Version</w:t>
      </w:r>
    </w:p>
    <w:p w:rsidR="00A13499" w:rsidRDefault="00A13499">
      <w:pPr>
        <w:rPr>
          <w:rFonts w:asciiTheme="majorHAnsi" w:hAnsiTheme="majorHAnsi" w:cstheme="majorHAnsi"/>
          <w:b/>
        </w:rPr>
      </w:pPr>
    </w:p>
    <w:p w:rsidR="008B351A" w:rsidRPr="00A13499" w:rsidRDefault="008B351A">
      <w:pPr>
        <w:rPr>
          <w:rFonts w:asciiTheme="majorHAnsi" w:hAnsiTheme="majorHAnsi" w:cstheme="majorHAnsi"/>
          <w:b/>
        </w:rPr>
      </w:pPr>
    </w:p>
    <w:p w:rsidR="008B351A" w:rsidRDefault="008B35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Virtual Instructional Learnin</w:t>
      </w:r>
      <w:r w:rsidR="008B7EA5">
        <w:rPr>
          <w:rFonts w:asciiTheme="majorHAnsi" w:hAnsiTheme="majorHAnsi" w:cstheme="majorHAnsi"/>
        </w:rPr>
        <w:t xml:space="preserve">g Plan outlines our process for continuing instruction in a virtual setting in the event your scholar has to quarantine/isolate due to COVID-19 exposure or infection.  Our plan is </w:t>
      </w:r>
    </w:p>
    <w:p w:rsidR="00DE2E7B" w:rsidRPr="00A13499" w:rsidRDefault="008B7E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617106" w:rsidRPr="00A13499">
        <w:rPr>
          <w:rFonts w:asciiTheme="majorHAnsi" w:hAnsiTheme="majorHAnsi" w:cstheme="majorHAnsi"/>
        </w:rPr>
        <w:t>ased on the APS Qu</w:t>
      </w:r>
      <w:r w:rsidR="00576E20">
        <w:rPr>
          <w:rFonts w:asciiTheme="majorHAnsi" w:hAnsiTheme="majorHAnsi" w:cstheme="majorHAnsi"/>
        </w:rPr>
        <w:t>arantine Instructional Guidance.</w:t>
      </w:r>
    </w:p>
    <w:p w:rsidR="00DE2E7B" w:rsidRDefault="00DE2E7B">
      <w:pPr>
        <w:rPr>
          <w:rFonts w:asciiTheme="majorHAnsi" w:hAnsiTheme="majorHAnsi" w:cstheme="majorHAnsi"/>
          <w:b/>
          <w:u w:val="single"/>
        </w:rPr>
      </w:pPr>
    </w:p>
    <w:p w:rsidR="00DE2E7B" w:rsidRPr="00A13499" w:rsidRDefault="00617106">
      <w:pPr>
        <w:rPr>
          <w:rFonts w:asciiTheme="majorHAnsi" w:hAnsiTheme="majorHAnsi" w:cstheme="majorHAnsi"/>
          <w:b/>
          <w:u w:val="single"/>
        </w:rPr>
      </w:pPr>
      <w:r w:rsidRPr="00A13499">
        <w:rPr>
          <w:rFonts w:asciiTheme="majorHAnsi" w:hAnsiTheme="majorHAnsi" w:cstheme="majorHAnsi"/>
          <w:b/>
          <w:u w:val="single"/>
        </w:rPr>
        <w:t>Quarantined</w:t>
      </w:r>
      <w:r w:rsidR="00576E20">
        <w:rPr>
          <w:rFonts w:asciiTheme="majorHAnsi" w:hAnsiTheme="majorHAnsi" w:cstheme="majorHAnsi"/>
          <w:b/>
          <w:u w:val="single"/>
        </w:rPr>
        <w:t>/Isolated</w:t>
      </w:r>
      <w:r w:rsidRPr="00A13499">
        <w:rPr>
          <w:rFonts w:asciiTheme="majorHAnsi" w:hAnsiTheme="majorHAnsi" w:cstheme="majorHAnsi"/>
          <w:b/>
          <w:u w:val="single"/>
        </w:rPr>
        <w:t xml:space="preserve"> </w:t>
      </w:r>
      <w:r w:rsidR="008B351A">
        <w:rPr>
          <w:rFonts w:asciiTheme="majorHAnsi" w:hAnsiTheme="majorHAnsi" w:cstheme="majorHAnsi"/>
          <w:b/>
          <w:u w:val="single"/>
        </w:rPr>
        <w:t>Scholars</w:t>
      </w:r>
      <w:r w:rsidRPr="00A13499">
        <w:rPr>
          <w:rFonts w:asciiTheme="majorHAnsi" w:hAnsiTheme="majorHAnsi" w:cstheme="majorHAnsi"/>
          <w:b/>
          <w:u w:val="single"/>
        </w:rPr>
        <w:t>:</w:t>
      </w:r>
    </w:p>
    <w:p w:rsidR="00DE2E7B" w:rsidRPr="00A13499" w:rsidRDefault="00617106">
      <w:pPr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A13499">
        <w:rPr>
          <w:rFonts w:asciiTheme="majorHAnsi" w:hAnsiTheme="majorHAnsi" w:cstheme="majorHAnsi"/>
        </w:rPr>
        <w:t xml:space="preserve">Once </w:t>
      </w:r>
      <w:r w:rsidR="00576E20">
        <w:rPr>
          <w:rFonts w:asciiTheme="majorHAnsi" w:hAnsiTheme="majorHAnsi" w:cstheme="majorHAnsi"/>
        </w:rPr>
        <w:t>your</w:t>
      </w:r>
      <w:r w:rsidRPr="00A13499">
        <w:rPr>
          <w:rFonts w:asciiTheme="majorHAnsi" w:hAnsiTheme="majorHAnsi" w:cstheme="majorHAnsi"/>
        </w:rPr>
        <w:t xml:space="preserve"> </w:t>
      </w:r>
      <w:r w:rsidR="008B351A">
        <w:rPr>
          <w:rFonts w:asciiTheme="majorHAnsi" w:hAnsiTheme="majorHAnsi" w:cstheme="majorHAnsi"/>
        </w:rPr>
        <w:t>scholar</w:t>
      </w:r>
      <w:r w:rsidR="00576E20">
        <w:rPr>
          <w:rFonts w:asciiTheme="majorHAnsi" w:hAnsiTheme="majorHAnsi" w:cstheme="majorHAnsi"/>
        </w:rPr>
        <w:t xml:space="preserve"> has been quarantined/isolated</w:t>
      </w:r>
      <w:r w:rsidRPr="00A13499">
        <w:rPr>
          <w:rFonts w:asciiTheme="majorHAnsi" w:hAnsiTheme="majorHAnsi" w:cstheme="majorHAnsi"/>
        </w:rPr>
        <w:t xml:space="preserve">, Ms. </w:t>
      </w:r>
      <w:r w:rsidR="004F0847">
        <w:rPr>
          <w:rFonts w:asciiTheme="majorHAnsi" w:hAnsiTheme="majorHAnsi" w:cstheme="majorHAnsi"/>
        </w:rPr>
        <w:t>Moulltrie</w:t>
      </w:r>
      <w:r w:rsidR="00C06B9F" w:rsidRPr="00A13499">
        <w:rPr>
          <w:rFonts w:asciiTheme="majorHAnsi" w:hAnsiTheme="majorHAnsi" w:cstheme="majorHAnsi"/>
        </w:rPr>
        <w:t xml:space="preserve">, our </w:t>
      </w:r>
      <w:r w:rsidR="004F0847">
        <w:rPr>
          <w:rFonts w:asciiTheme="majorHAnsi" w:hAnsiTheme="majorHAnsi" w:cstheme="majorHAnsi"/>
        </w:rPr>
        <w:t>Parent Liaison</w:t>
      </w:r>
      <w:r w:rsidR="00C06B9F" w:rsidRPr="00A13499">
        <w:rPr>
          <w:rFonts w:asciiTheme="majorHAnsi" w:hAnsiTheme="majorHAnsi" w:cstheme="majorHAnsi"/>
        </w:rPr>
        <w:t>,</w:t>
      </w:r>
      <w:r w:rsidRPr="00A13499">
        <w:rPr>
          <w:rFonts w:asciiTheme="majorHAnsi" w:hAnsiTheme="majorHAnsi" w:cstheme="majorHAnsi"/>
        </w:rPr>
        <w:t xml:space="preserve"> will email </w:t>
      </w:r>
      <w:r w:rsidR="00576E20">
        <w:rPr>
          <w:rFonts w:asciiTheme="majorHAnsi" w:hAnsiTheme="majorHAnsi" w:cstheme="majorHAnsi"/>
        </w:rPr>
        <w:t xml:space="preserve">your scholar’s </w:t>
      </w:r>
      <w:r w:rsidRPr="00A13499">
        <w:rPr>
          <w:rFonts w:asciiTheme="majorHAnsi" w:hAnsiTheme="majorHAnsi" w:cstheme="majorHAnsi"/>
        </w:rPr>
        <w:t>homeroom teacher</w:t>
      </w:r>
      <w:r w:rsidR="00576E20">
        <w:rPr>
          <w:rFonts w:asciiTheme="majorHAnsi" w:hAnsiTheme="majorHAnsi" w:cstheme="majorHAnsi"/>
        </w:rPr>
        <w:t xml:space="preserve"> who will contact you within 24 hours to share the following information:</w:t>
      </w:r>
    </w:p>
    <w:p w:rsidR="00DE2E7B" w:rsidRPr="00A13499" w:rsidRDefault="00576E20">
      <w:pPr>
        <w:numPr>
          <w:ilvl w:val="1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The best time for Chromebook or iPad pick-up</w:t>
      </w:r>
      <w:r w:rsidR="00617106" w:rsidRPr="00A13499">
        <w:rPr>
          <w:rFonts w:asciiTheme="majorHAnsi" w:hAnsiTheme="majorHAnsi" w:cstheme="majorHAnsi"/>
        </w:rPr>
        <w:t xml:space="preserve"> (if </w:t>
      </w:r>
      <w:r>
        <w:rPr>
          <w:rFonts w:asciiTheme="majorHAnsi" w:hAnsiTheme="majorHAnsi" w:cstheme="majorHAnsi"/>
        </w:rPr>
        <w:t>your</w:t>
      </w:r>
      <w:r w:rsidR="00617106" w:rsidRPr="00A13499">
        <w:rPr>
          <w:rFonts w:asciiTheme="majorHAnsi" w:hAnsiTheme="majorHAnsi" w:cstheme="majorHAnsi"/>
        </w:rPr>
        <w:t xml:space="preserve"> </w:t>
      </w:r>
      <w:r w:rsidR="008B351A">
        <w:rPr>
          <w:rFonts w:asciiTheme="majorHAnsi" w:hAnsiTheme="majorHAnsi" w:cstheme="majorHAnsi"/>
        </w:rPr>
        <w:t>scholar</w:t>
      </w:r>
      <w:r w:rsidR="00617106" w:rsidRPr="00A13499">
        <w:rPr>
          <w:rFonts w:asciiTheme="majorHAnsi" w:hAnsiTheme="majorHAnsi" w:cstheme="majorHAnsi"/>
        </w:rPr>
        <w:t xml:space="preserve"> does not already have a</w:t>
      </w:r>
      <w:r w:rsidR="004F0847">
        <w:rPr>
          <w:rFonts w:asciiTheme="majorHAnsi" w:hAnsiTheme="majorHAnsi" w:cstheme="majorHAnsi"/>
        </w:rPr>
        <w:t xml:space="preserve">  a</w:t>
      </w:r>
      <w:r w:rsidR="00617106" w:rsidRPr="00A13499">
        <w:rPr>
          <w:rFonts w:asciiTheme="majorHAnsi" w:hAnsiTheme="majorHAnsi" w:cstheme="majorHAnsi"/>
        </w:rPr>
        <w:t xml:space="preserve"> device)</w:t>
      </w:r>
    </w:p>
    <w:p w:rsidR="00DE2E7B" w:rsidRPr="00A13499" w:rsidRDefault="00617106">
      <w:pPr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A13499">
        <w:rPr>
          <w:rFonts w:asciiTheme="majorHAnsi" w:hAnsiTheme="majorHAnsi" w:cstheme="majorHAnsi"/>
        </w:rPr>
        <w:t>The times to log in for Literacy and Math on Zoom</w:t>
      </w:r>
    </w:p>
    <w:p w:rsidR="00DE2E7B" w:rsidRPr="004F0847" w:rsidRDefault="00576E20">
      <w:pPr>
        <w:numPr>
          <w:ilvl w:val="1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Where and how to c</w:t>
      </w:r>
      <w:r w:rsidR="00617106" w:rsidRPr="00A13499">
        <w:rPr>
          <w:rFonts w:asciiTheme="majorHAnsi" w:hAnsiTheme="majorHAnsi" w:cstheme="majorHAnsi"/>
        </w:rPr>
        <w:t>omplete assignments in Google Classroom</w:t>
      </w:r>
    </w:p>
    <w:p w:rsidR="004F0847" w:rsidRPr="00576E20" w:rsidRDefault="004F0847">
      <w:pPr>
        <w:numPr>
          <w:ilvl w:val="1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The availability of a work packet if virtual instruction is not an option</w:t>
      </w:r>
    </w:p>
    <w:p w:rsidR="00576E20" w:rsidRPr="00576E20" w:rsidRDefault="00576E20" w:rsidP="00576E20">
      <w:pPr>
        <w:ind w:left="1080"/>
        <w:rPr>
          <w:rFonts w:asciiTheme="majorHAnsi" w:hAnsiTheme="majorHAnsi" w:cstheme="majorHAnsi"/>
          <w:b/>
        </w:rPr>
      </w:pPr>
    </w:p>
    <w:p w:rsidR="00DE2E7B" w:rsidRPr="00576E20" w:rsidRDefault="00576E20" w:rsidP="00576E20">
      <w:pPr>
        <w:rPr>
          <w:rFonts w:asciiTheme="majorHAnsi" w:hAnsiTheme="majorHAnsi" w:cstheme="majorHAnsi"/>
        </w:rPr>
      </w:pPr>
      <w:r w:rsidRPr="00B10705">
        <w:rPr>
          <w:rFonts w:asciiTheme="majorHAnsi" w:hAnsiTheme="majorHAnsi" w:cstheme="majorHAnsi"/>
          <w:b/>
        </w:rPr>
        <w:t>Please note</w:t>
      </w:r>
      <w:r>
        <w:rPr>
          <w:rFonts w:asciiTheme="majorHAnsi" w:hAnsiTheme="majorHAnsi" w:cstheme="majorHAnsi"/>
        </w:rPr>
        <w:t xml:space="preserve">:  </w:t>
      </w:r>
      <w:r w:rsidR="008B351A" w:rsidRPr="00576E20">
        <w:rPr>
          <w:rFonts w:asciiTheme="majorHAnsi" w:hAnsiTheme="majorHAnsi" w:cstheme="majorHAnsi"/>
        </w:rPr>
        <w:t>To ensure the continuation of ESOL and Special Education services, M</w:t>
      </w:r>
      <w:r w:rsidR="004F0847">
        <w:rPr>
          <w:rFonts w:asciiTheme="majorHAnsi" w:hAnsiTheme="majorHAnsi" w:cstheme="majorHAnsi"/>
        </w:rPr>
        <w:t>r.</w:t>
      </w:r>
      <w:r w:rsidR="008B351A" w:rsidRPr="00576E20">
        <w:rPr>
          <w:rFonts w:asciiTheme="majorHAnsi" w:hAnsiTheme="majorHAnsi" w:cstheme="majorHAnsi"/>
        </w:rPr>
        <w:t xml:space="preserve"> </w:t>
      </w:r>
      <w:r w:rsidR="004F0847">
        <w:rPr>
          <w:rFonts w:asciiTheme="majorHAnsi" w:hAnsiTheme="majorHAnsi" w:cstheme="majorHAnsi"/>
        </w:rPr>
        <w:t>Morgan</w:t>
      </w:r>
      <w:r w:rsidR="008B351A" w:rsidRPr="00576E20">
        <w:rPr>
          <w:rFonts w:asciiTheme="majorHAnsi" w:hAnsiTheme="majorHAnsi" w:cstheme="majorHAnsi"/>
        </w:rPr>
        <w:t xml:space="preserve"> (</w:t>
      </w:r>
      <w:r w:rsidR="00617106" w:rsidRPr="00576E20">
        <w:rPr>
          <w:rFonts w:asciiTheme="majorHAnsi" w:hAnsiTheme="majorHAnsi" w:cstheme="majorHAnsi"/>
        </w:rPr>
        <w:t xml:space="preserve">ESOL) </w:t>
      </w:r>
      <w:r w:rsidR="008B351A" w:rsidRPr="00576E20">
        <w:rPr>
          <w:rFonts w:asciiTheme="majorHAnsi" w:hAnsiTheme="majorHAnsi" w:cstheme="majorHAnsi"/>
        </w:rPr>
        <w:t>and</w:t>
      </w:r>
      <w:r w:rsidR="00617106" w:rsidRPr="00576E20">
        <w:rPr>
          <w:rFonts w:asciiTheme="majorHAnsi" w:hAnsiTheme="majorHAnsi" w:cstheme="majorHAnsi"/>
        </w:rPr>
        <w:t xml:space="preserve"> M</w:t>
      </w:r>
      <w:r w:rsidR="004F0847">
        <w:rPr>
          <w:rFonts w:asciiTheme="majorHAnsi" w:hAnsiTheme="majorHAnsi" w:cstheme="majorHAnsi"/>
        </w:rPr>
        <w:t>r.</w:t>
      </w:r>
      <w:r w:rsidR="00617106" w:rsidRPr="00576E20">
        <w:rPr>
          <w:rFonts w:asciiTheme="majorHAnsi" w:hAnsiTheme="majorHAnsi" w:cstheme="majorHAnsi"/>
        </w:rPr>
        <w:t xml:space="preserve"> </w:t>
      </w:r>
      <w:r w:rsidR="004F0847">
        <w:rPr>
          <w:rFonts w:asciiTheme="majorHAnsi" w:hAnsiTheme="majorHAnsi" w:cstheme="majorHAnsi"/>
        </w:rPr>
        <w:t>Purnell</w:t>
      </w:r>
      <w:r w:rsidR="00617106" w:rsidRPr="00576E20">
        <w:rPr>
          <w:rFonts w:asciiTheme="majorHAnsi" w:hAnsiTheme="majorHAnsi" w:cstheme="majorHAnsi"/>
        </w:rPr>
        <w:t xml:space="preserve"> (Special Education) </w:t>
      </w:r>
      <w:r w:rsidR="00B10705">
        <w:rPr>
          <w:rFonts w:asciiTheme="majorHAnsi" w:hAnsiTheme="majorHAnsi" w:cstheme="majorHAnsi"/>
        </w:rPr>
        <w:t xml:space="preserve">will also be notified and be in contact with you. </w:t>
      </w:r>
    </w:p>
    <w:p w:rsidR="00C06B9F" w:rsidRPr="00A13499" w:rsidRDefault="00C06B9F" w:rsidP="008527C5">
      <w:pPr>
        <w:ind w:left="1440"/>
        <w:jc w:val="center"/>
        <w:rPr>
          <w:rFonts w:asciiTheme="majorHAnsi" w:hAnsiTheme="majorHAnsi" w:cstheme="majorHAnsi"/>
          <w:b/>
          <w:u w:val="single"/>
        </w:rPr>
      </w:pPr>
    </w:p>
    <w:p w:rsidR="00DE2E7B" w:rsidRPr="00A13499" w:rsidRDefault="00617106">
      <w:pPr>
        <w:rPr>
          <w:rFonts w:asciiTheme="majorHAnsi" w:hAnsiTheme="majorHAnsi" w:cstheme="majorHAnsi"/>
          <w:highlight w:val="yellow"/>
        </w:rPr>
      </w:pPr>
      <w:r w:rsidRPr="00A13499">
        <w:rPr>
          <w:rFonts w:asciiTheme="majorHAnsi" w:hAnsiTheme="majorHAnsi" w:cstheme="majorHAnsi"/>
          <w:b/>
          <w:u w:val="single"/>
        </w:rPr>
        <w:t>Internet Access</w:t>
      </w:r>
      <w:r w:rsidRPr="00A13499">
        <w:rPr>
          <w:rFonts w:asciiTheme="majorHAnsi" w:hAnsiTheme="majorHAnsi" w:cstheme="majorHAnsi"/>
          <w:b/>
        </w:rPr>
        <w:t xml:space="preserve">:   </w:t>
      </w:r>
      <w:r w:rsidRPr="00A13499">
        <w:rPr>
          <w:rFonts w:asciiTheme="majorHAnsi" w:hAnsiTheme="majorHAnsi" w:cstheme="majorHAnsi"/>
          <w:b/>
          <w:noProof/>
          <w:lang w:val="en-US"/>
        </w:rPr>
        <w:drawing>
          <wp:inline distT="114300" distB="114300" distL="114300" distR="114300">
            <wp:extent cx="666750" cy="410210"/>
            <wp:effectExtent l="0" t="0" r="0" b="889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173" cy="410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3499">
        <w:rPr>
          <w:rFonts w:asciiTheme="majorHAnsi" w:hAnsiTheme="majorHAnsi" w:cstheme="majorHAnsi"/>
          <w:b/>
          <w:noProof/>
          <w:lang w:val="en-US"/>
        </w:rPr>
        <w:drawing>
          <wp:inline distT="114300" distB="114300" distL="114300" distR="114300">
            <wp:extent cx="685800" cy="626745"/>
            <wp:effectExtent l="0" t="0" r="0" b="1905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927" cy="626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2E7B" w:rsidRDefault="008B351A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</w:t>
      </w:r>
      <w:r w:rsidR="00576E20">
        <w:rPr>
          <w:rFonts w:asciiTheme="majorHAnsi" w:hAnsiTheme="majorHAnsi" w:cstheme="majorHAnsi"/>
        </w:rPr>
        <w:t>you need a hotspot to access the internet, please</w:t>
      </w:r>
      <w:r w:rsidR="00394757">
        <w:rPr>
          <w:rFonts w:asciiTheme="majorHAnsi" w:hAnsiTheme="majorHAnsi" w:cstheme="majorHAnsi"/>
        </w:rPr>
        <w:t xml:space="preserve"> contact the school’s parent contact, Ms. Moultrie at 404-802-7000</w:t>
      </w:r>
      <w:r w:rsidR="00576E20">
        <w:rPr>
          <w:rFonts w:asciiTheme="majorHAnsi" w:hAnsiTheme="majorHAnsi" w:cstheme="majorHAnsi"/>
        </w:rPr>
        <w:t>.  She will issue a hotspot to you</w:t>
      </w:r>
      <w:r w:rsidR="00394757">
        <w:rPr>
          <w:rFonts w:asciiTheme="majorHAnsi" w:hAnsiTheme="majorHAnsi" w:cstheme="majorHAnsi"/>
        </w:rPr>
        <w:t xml:space="preserve"> based on availability</w:t>
      </w:r>
      <w:r w:rsidR="00576E20">
        <w:rPr>
          <w:rFonts w:asciiTheme="majorHAnsi" w:hAnsiTheme="majorHAnsi" w:cstheme="majorHAnsi"/>
        </w:rPr>
        <w:t xml:space="preserve">.  </w:t>
      </w:r>
    </w:p>
    <w:p w:rsidR="008527C5" w:rsidRDefault="00576E20" w:rsidP="008527C5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we do not have a hotspot av</w:t>
      </w:r>
      <w:r w:rsidR="00394757">
        <w:rPr>
          <w:rFonts w:asciiTheme="majorHAnsi" w:hAnsiTheme="majorHAnsi" w:cstheme="majorHAnsi"/>
        </w:rPr>
        <w:t>ailable at the school, Ms. Moultrie</w:t>
      </w:r>
      <w:r>
        <w:rPr>
          <w:rFonts w:asciiTheme="majorHAnsi" w:hAnsiTheme="majorHAnsi" w:cstheme="majorHAnsi"/>
        </w:rPr>
        <w:t xml:space="preserve"> will contact APS Technology support to retrieve one for you.  There is only one hotspot per household.</w:t>
      </w:r>
    </w:p>
    <w:p w:rsidR="008527C5" w:rsidRDefault="008527C5" w:rsidP="00B10705">
      <w:pPr>
        <w:ind w:left="720"/>
        <w:rPr>
          <w:rFonts w:asciiTheme="majorHAnsi" w:hAnsiTheme="majorHAnsi" w:cstheme="majorHAnsi"/>
        </w:rPr>
      </w:pPr>
    </w:p>
    <w:p w:rsidR="00DE2E7B" w:rsidRPr="008527C5" w:rsidRDefault="00617106" w:rsidP="008527C5">
      <w:pPr>
        <w:rPr>
          <w:rFonts w:asciiTheme="majorHAnsi" w:hAnsiTheme="majorHAnsi" w:cstheme="majorHAnsi"/>
        </w:rPr>
      </w:pPr>
      <w:r w:rsidRPr="008527C5">
        <w:rPr>
          <w:rFonts w:asciiTheme="majorHAnsi" w:hAnsiTheme="majorHAnsi" w:cstheme="majorHAnsi"/>
          <w:b/>
          <w:u w:val="single"/>
        </w:rPr>
        <w:t>Virtual Instruction for Quarantined Scholars</w:t>
      </w:r>
      <w:r w:rsidRPr="008527C5">
        <w:rPr>
          <w:rFonts w:asciiTheme="majorHAnsi" w:hAnsiTheme="majorHAnsi" w:cstheme="majorHAnsi"/>
          <w:b/>
        </w:rPr>
        <w:t xml:space="preserve">:  </w:t>
      </w:r>
    </w:p>
    <w:p w:rsidR="00DE2E7B" w:rsidRPr="00A13499" w:rsidRDefault="008527C5">
      <w:pPr>
        <w:rPr>
          <w:rFonts w:asciiTheme="majorHAnsi" w:hAnsiTheme="majorHAnsi" w:cstheme="majorHAnsi"/>
          <w:b/>
        </w:rPr>
      </w:pPr>
      <w:r w:rsidRPr="00A13499">
        <w:rPr>
          <w:rFonts w:asciiTheme="majorHAnsi" w:hAnsiTheme="majorHAnsi" w:cstheme="majorHAnsi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50800</wp:posOffset>
            </wp:positionV>
            <wp:extent cx="1141095" cy="771525"/>
            <wp:effectExtent l="0" t="0" r="1905" b="9525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106" w:rsidRPr="00A13499">
        <w:rPr>
          <w:rFonts w:asciiTheme="majorHAnsi" w:hAnsiTheme="majorHAnsi" w:cstheme="majorHAnsi"/>
          <w:b/>
        </w:rPr>
        <w:t>Pre</w:t>
      </w:r>
      <w:r w:rsidR="00C06B9F" w:rsidRPr="00A13499">
        <w:rPr>
          <w:rFonts w:asciiTheme="majorHAnsi" w:hAnsiTheme="majorHAnsi" w:cstheme="majorHAnsi"/>
          <w:b/>
        </w:rPr>
        <w:t>-</w:t>
      </w:r>
      <w:r w:rsidR="00617106" w:rsidRPr="00A13499">
        <w:rPr>
          <w:rFonts w:asciiTheme="majorHAnsi" w:hAnsiTheme="majorHAnsi" w:cstheme="majorHAnsi"/>
          <w:b/>
        </w:rPr>
        <w:t>K:</w:t>
      </w:r>
    </w:p>
    <w:p w:rsidR="00DE2E7B" w:rsidRPr="00A13499" w:rsidRDefault="00617106">
      <w:p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 xml:space="preserve">Pre-K </w:t>
      </w:r>
      <w:r w:rsidR="008B351A">
        <w:rPr>
          <w:rFonts w:asciiTheme="majorHAnsi" w:hAnsiTheme="majorHAnsi" w:cstheme="majorHAnsi"/>
        </w:rPr>
        <w:t>scholars</w:t>
      </w:r>
      <w:r w:rsidRPr="00A13499">
        <w:rPr>
          <w:rFonts w:asciiTheme="majorHAnsi" w:hAnsiTheme="majorHAnsi" w:cstheme="majorHAnsi"/>
        </w:rPr>
        <w:t xml:space="preserve"> will use the Seesaw platform in MyBackpack for virtual learning </w:t>
      </w:r>
    </w:p>
    <w:p w:rsidR="00C06B9F" w:rsidRPr="00A13499" w:rsidRDefault="00C06B9F">
      <w:pPr>
        <w:rPr>
          <w:rFonts w:asciiTheme="majorHAnsi" w:hAnsiTheme="majorHAnsi" w:cstheme="majorHAnsi"/>
          <w:b/>
        </w:rPr>
      </w:pPr>
    </w:p>
    <w:p w:rsidR="00DE2E7B" w:rsidRPr="00A13499" w:rsidRDefault="00617106">
      <w:pPr>
        <w:rPr>
          <w:rFonts w:asciiTheme="majorHAnsi" w:hAnsiTheme="majorHAnsi" w:cstheme="majorHAnsi"/>
          <w:b/>
        </w:rPr>
      </w:pPr>
      <w:r w:rsidRPr="00A13499">
        <w:rPr>
          <w:rFonts w:asciiTheme="majorHAnsi" w:hAnsiTheme="majorHAnsi" w:cstheme="majorHAnsi"/>
          <w:b/>
        </w:rPr>
        <w:t xml:space="preserve">K-5:  </w:t>
      </w:r>
    </w:p>
    <w:p w:rsidR="00DE2E7B" w:rsidRPr="00BE59EC" w:rsidRDefault="00617106">
      <w:p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 xml:space="preserve">K-5 </w:t>
      </w:r>
      <w:r w:rsidR="00BE59EC">
        <w:rPr>
          <w:rFonts w:asciiTheme="majorHAnsi" w:hAnsiTheme="majorHAnsi" w:cstheme="majorHAnsi"/>
        </w:rPr>
        <w:t>scholars</w:t>
      </w:r>
      <w:r w:rsidRPr="00A13499">
        <w:rPr>
          <w:rFonts w:asciiTheme="majorHAnsi" w:hAnsiTheme="majorHAnsi" w:cstheme="majorHAnsi"/>
        </w:rPr>
        <w:t xml:space="preserve"> </w:t>
      </w:r>
      <w:r w:rsidRPr="00BE59EC">
        <w:rPr>
          <w:rFonts w:asciiTheme="majorHAnsi" w:hAnsiTheme="majorHAnsi" w:cstheme="majorHAnsi"/>
        </w:rPr>
        <w:t xml:space="preserve">will use Zoom for instruction during </w:t>
      </w:r>
      <w:r w:rsidR="00BE59EC" w:rsidRPr="00BE59EC">
        <w:rPr>
          <w:rFonts w:asciiTheme="majorHAnsi" w:hAnsiTheme="majorHAnsi" w:cstheme="majorHAnsi"/>
        </w:rPr>
        <w:t>Literacy and Math instruction.</w:t>
      </w:r>
    </w:p>
    <w:p w:rsidR="008B23AE" w:rsidRPr="00BE59EC" w:rsidRDefault="00BE59EC" w:rsidP="00BE59EC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Your scholar’s homeroom teacher </w:t>
      </w:r>
      <w:r w:rsidR="00617106" w:rsidRPr="00A13499">
        <w:rPr>
          <w:rFonts w:asciiTheme="majorHAnsi" w:hAnsiTheme="majorHAnsi" w:cstheme="majorHAnsi"/>
        </w:rPr>
        <w:t xml:space="preserve">will schedule a Zoom meeting and place the link in Google Classroom at the top of the page in the “Classwork” tab. </w:t>
      </w:r>
    </w:p>
    <w:p w:rsidR="00DE2E7B" w:rsidRPr="00A13499" w:rsidRDefault="008B351A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Scholars</w:t>
      </w:r>
      <w:r w:rsidR="00617106" w:rsidRPr="00A13499">
        <w:rPr>
          <w:rFonts w:asciiTheme="majorHAnsi" w:hAnsiTheme="majorHAnsi" w:cstheme="majorHAnsi"/>
        </w:rPr>
        <w:t xml:space="preserve"> will log into Zoom for live instruction during whole group Literacy and whole group Math instruction </w:t>
      </w:r>
      <w:r w:rsidR="00617106" w:rsidRPr="00A13499">
        <w:rPr>
          <w:rFonts w:asciiTheme="majorHAnsi" w:hAnsiTheme="majorHAnsi" w:cstheme="majorHAnsi"/>
          <w:i/>
        </w:rPr>
        <w:t>daily</w:t>
      </w:r>
      <w:r w:rsidR="00617106" w:rsidRPr="00A13499">
        <w:rPr>
          <w:rFonts w:asciiTheme="majorHAnsi" w:hAnsiTheme="majorHAnsi" w:cstheme="majorHAnsi"/>
        </w:rPr>
        <w:t xml:space="preserve">. Teachers will set up a time with </w:t>
      </w:r>
      <w:r w:rsidR="00BE59EC">
        <w:rPr>
          <w:rFonts w:asciiTheme="majorHAnsi" w:hAnsiTheme="majorHAnsi" w:cstheme="majorHAnsi"/>
        </w:rPr>
        <w:t>your scholar</w:t>
      </w:r>
      <w:r w:rsidR="00617106" w:rsidRPr="00A13499">
        <w:rPr>
          <w:rFonts w:asciiTheme="majorHAnsi" w:hAnsiTheme="majorHAnsi" w:cstheme="majorHAnsi"/>
        </w:rPr>
        <w:t xml:space="preserve"> to log in on Zoom for Science and Social Studies</w:t>
      </w:r>
      <w:r w:rsidR="00B10705">
        <w:rPr>
          <w:rFonts w:asciiTheme="majorHAnsi" w:hAnsiTheme="majorHAnsi" w:cstheme="majorHAnsi"/>
        </w:rPr>
        <w:t xml:space="preserve"> live</w:t>
      </w:r>
      <w:r w:rsidR="00617106" w:rsidRPr="00A13499">
        <w:rPr>
          <w:rFonts w:asciiTheme="majorHAnsi" w:hAnsiTheme="majorHAnsi" w:cstheme="majorHAnsi"/>
        </w:rPr>
        <w:t xml:space="preserve"> instruction </w:t>
      </w:r>
      <w:r w:rsidR="00617106" w:rsidRPr="00A13499">
        <w:rPr>
          <w:rFonts w:asciiTheme="majorHAnsi" w:hAnsiTheme="majorHAnsi" w:cstheme="majorHAnsi"/>
          <w:i/>
        </w:rPr>
        <w:t>one day per week</w:t>
      </w:r>
      <w:r w:rsidR="00617106" w:rsidRPr="00A13499">
        <w:rPr>
          <w:rFonts w:asciiTheme="majorHAnsi" w:hAnsiTheme="majorHAnsi" w:cstheme="majorHAnsi"/>
        </w:rPr>
        <w:t>.</w:t>
      </w:r>
    </w:p>
    <w:p w:rsidR="00DE2E7B" w:rsidRPr="00A13499" w:rsidRDefault="00617106">
      <w:pPr>
        <w:numPr>
          <w:ilvl w:val="1"/>
          <w:numId w:val="4"/>
        </w:num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>Below is a link to additional parent directions f</w:t>
      </w:r>
      <w:r w:rsidR="00B10705">
        <w:rPr>
          <w:rFonts w:asciiTheme="majorHAnsi" w:hAnsiTheme="majorHAnsi" w:cstheme="majorHAnsi"/>
        </w:rPr>
        <w:t>or how to log in to Zoom if parents</w:t>
      </w:r>
      <w:r w:rsidRPr="00A13499">
        <w:rPr>
          <w:rFonts w:asciiTheme="majorHAnsi" w:hAnsiTheme="majorHAnsi" w:cstheme="majorHAnsi"/>
        </w:rPr>
        <w:t xml:space="preserve"> have trouble accessing the link in Google Classroom: </w:t>
      </w:r>
      <w:hyperlink r:id="rId11">
        <w:r w:rsidRPr="00A13499">
          <w:rPr>
            <w:rFonts w:asciiTheme="majorHAnsi" w:hAnsiTheme="majorHAnsi" w:cstheme="majorHAnsi"/>
            <w:color w:val="1155CC"/>
            <w:u w:val="single"/>
          </w:rPr>
          <w:t>http://tinyaps.com/?parent</w:t>
        </w:r>
      </w:hyperlink>
    </w:p>
    <w:p w:rsidR="008B23AE" w:rsidRPr="00A13499" w:rsidRDefault="008B23AE">
      <w:pPr>
        <w:rPr>
          <w:rFonts w:asciiTheme="majorHAnsi" w:hAnsiTheme="majorHAnsi" w:cstheme="majorHAnsi"/>
          <w:i/>
        </w:rPr>
      </w:pPr>
    </w:p>
    <w:p w:rsidR="00DE2E7B" w:rsidRPr="00A13499" w:rsidRDefault="00617106">
      <w:pPr>
        <w:rPr>
          <w:rFonts w:asciiTheme="majorHAnsi" w:hAnsiTheme="majorHAnsi" w:cstheme="majorHAnsi"/>
          <w:i/>
        </w:rPr>
      </w:pPr>
      <w:r w:rsidRPr="00A13499">
        <w:rPr>
          <w:rFonts w:asciiTheme="majorHAnsi" w:hAnsiTheme="majorHAnsi" w:cstheme="majorHAnsi"/>
          <w:i/>
        </w:rPr>
        <w:lastRenderedPageBreak/>
        <w:t>*Special Education and ESOL:</w:t>
      </w:r>
    </w:p>
    <w:p w:rsidR="008B23AE" w:rsidRPr="00A13499" w:rsidRDefault="00617106" w:rsidP="00C70058">
      <w:pPr>
        <w:numPr>
          <w:ilvl w:val="0"/>
          <w:numId w:val="4"/>
        </w:numPr>
        <w:rPr>
          <w:rFonts w:asciiTheme="majorHAnsi" w:hAnsiTheme="majorHAnsi" w:cstheme="majorHAnsi"/>
          <w:i/>
        </w:rPr>
      </w:pPr>
      <w:r w:rsidRPr="00A13499">
        <w:rPr>
          <w:rFonts w:asciiTheme="majorHAnsi" w:hAnsiTheme="majorHAnsi" w:cstheme="majorHAnsi"/>
        </w:rPr>
        <w:t xml:space="preserve">Special Education and ESOL teachers will access </w:t>
      </w:r>
      <w:r w:rsidR="00BE59EC">
        <w:rPr>
          <w:rFonts w:asciiTheme="majorHAnsi" w:hAnsiTheme="majorHAnsi" w:cstheme="majorHAnsi"/>
        </w:rPr>
        <w:t xml:space="preserve">your scholar’s </w:t>
      </w:r>
      <w:r w:rsidRPr="00A13499">
        <w:rPr>
          <w:rFonts w:asciiTheme="majorHAnsi" w:hAnsiTheme="majorHAnsi" w:cstheme="majorHAnsi"/>
        </w:rPr>
        <w:t xml:space="preserve">homeroom teacher’s Zoom link to join a breakout room with individual or small groups of </w:t>
      </w:r>
      <w:r w:rsidR="008B351A">
        <w:rPr>
          <w:rFonts w:asciiTheme="majorHAnsi" w:hAnsiTheme="majorHAnsi" w:cstheme="majorHAnsi"/>
        </w:rPr>
        <w:t>scholars</w:t>
      </w:r>
      <w:r w:rsidRPr="00A13499">
        <w:rPr>
          <w:rFonts w:asciiTheme="majorHAnsi" w:hAnsiTheme="majorHAnsi" w:cstheme="majorHAnsi"/>
        </w:rPr>
        <w:t xml:space="preserve">. This will allow them to provide services as needed. </w:t>
      </w:r>
      <w:r w:rsidR="00B10705">
        <w:rPr>
          <w:rFonts w:asciiTheme="majorHAnsi" w:hAnsiTheme="majorHAnsi" w:cstheme="majorHAnsi"/>
        </w:rPr>
        <w:t>Or, the special education or ESOL teacher will set up a time with the parent to provide services needed.</w:t>
      </w:r>
    </w:p>
    <w:p w:rsidR="008B23AE" w:rsidRPr="00A13499" w:rsidRDefault="008B23AE" w:rsidP="008B23AE">
      <w:pPr>
        <w:ind w:left="720"/>
        <w:rPr>
          <w:rFonts w:asciiTheme="majorHAnsi" w:hAnsiTheme="majorHAnsi" w:cstheme="majorHAnsi"/>
          <w:i/>
        </w:rPr>
      </w:pPr>
    </w:p>
    <w:p w:rsidR="00DE2E7B" w:rsidRPr="00A13499" w:rsidRDefault="00617106" w:rsidP="008B23AE">
      <w:pPr>
        <w:rPr>
          <w:rFonts w:asciiTheme="majorHAnsi" w:hAnsiTheme="majorHAnsi" w:cstheme="majorHAnsi"/>
          <w:i/>
        </w:rPr>
      </w:pPr>
      <w:r w:rsidRPr="00A13499">
        <w:rPr>
          <w:rFonts w:asciiTheme="majorHAnsi" w:hAnsiTheme="majorHAnsi" w:cstheme="majorHAnsi"/>
          <w:i/>
        </w:rPr>
        <w:t>*Specials:</w:t>
      </w:r>
    </w:p>
    <w:p w:rsidR="00DE2E7B" w:rsidRPr="00A13499" w:rsidRDefault="00617106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 xml:space="preserve">Specials teachers will post assignments, videos and links for </w:t>
      </w:r>
      <w:r w:rsidR="008B351A">
        <w:rPr>
          <w:rFonts w:asciiTheme="majorHAnsi" w:hAnsiTheme="majorHAnsi" w:cstheme="majorHAnsi"/>
        </w:rPr>
        <w:t>scholars</w:t>
      </w:r>
      <w:r w:rsidR="008B23AE" w:rsidRPr="00A13499">
        <w:rPr>
          <w:rFonts w:asciiTheme="majorHAnsi" w:hAnsiTheme="majorHAnsi" w:cstheme="majorHAnsi"/>
        </w:rPr>
        <w:t xml:space="preserve"> in Google Classroom (No Zoom).</w:t>
      </w:r>
    </w:p>
    <w:p w:rsidR="008B23AE" w:rsidRPr="00A13499" w:rsidRDefault="008B23AE" w:rsidP="008B23AE">
      <w:pPr>
        <w:ind w:left="720"/>
        <w:rPr>
          <w:rFonts w:asciiTheme="majorHAnsi" w:hAnsiTheme="majorHAnsi" w:cstheme="majorHAnsi"/>
        </w:rPr>
      </w:pPr>
    </w:p>
    <w:p w:rsidR="00DE2E7B" w:rsidRPr="00A13499" w:rsidRDefault="00617106">
      <w:p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>*</w:t>
      </w:r>
      <w:r w:rsidRPr="00A13499">
        <w:rPr>
          <w:rFonts w:asciiTheme="majorHAnsi" w:hAnsiTheme="majorHAnsi" w:cstheme="majorHAnsi"/>
          <w:i/>
        </w:rPr>
        <w:t>Zoom and Assignments</w:t>
      </w:r>
      <w:r w:rsidRPr="00A13499">
        <w:rPr>
          <w:rFonts w:asciiTheme="majorHAnsi" w:hAnsiTheme="majorHAnsi" w:cstheme="majorHAnsi"/>
        </w:rPr>
        <w:t>:</w:t>
      </w:r>
    </w:p>
    <w:p w:rsidR="008B23AE" w:rsidRPr="00BE59EC" w:rsidRDefault="00617106" w:rsidP="00C70058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BE59EC">
        <w:rPr>
          <w:rFonts w:asciiTheme="majorHAnsi" w:hAnsiTheme="majorHAnsi" w:cstheme="majorHAnsi"/>
        </w:rPr>
        <w:t xml:space="preserve">If </w:t>
      </w:r>
      <w:r w:rsidR="00BE59EC" w:rsidRPr="00BE59EC">
        <w:rPr>
          <w:rFonts w:asciiTheme="majorHAnsi" w:hAnsiTheme="majorHAnsi" w:cstheme="majorHAnsi"/>
        </w:rPr>
        <w:t>your</w:t>
      </w:r>
      <w:r w:rsidRPr="00BE59EC">
        <w:rPr>
          <w:rFonts w:asciiTheme="majorHAnsi" w:hAnsiTheme="majorHAnsi" w:cstheme="majorHAnsi"/>
        </w:rPr>
        <w:t xml:space="preserve"> </w:t>
      </w:r>
      <w:r w:rsidR="008B351A" w:rsidRPr="00BE59EC">
        <w:rPr>
          <w:rFonts w:asciiTheme="majorHAnsi" w:hAnsiTheme="majorHAnsi" w:cstheme="majorHAnsi"/>
        </w:rPr>
        <w:t>scholar</w:t>
      </w:r>
      <w:r w:rsidRPr="00BE59EC">
        <w:rPr>
          <w:rFonts w:asciiTheme="majorHAnsi" w:hAnsiTheme="majorHAnsi" w:cstheme="majorHAnsi"/>
        </w:rPr>
        <w:t xml:space="preserve"> is not logging in on Zoom for </w:t>
      </w:r>
      <w:r w:rsidR="00B10705">
        <w:rPr>
          <w:rFonts w:asciiTheme="majorHAnsi" w:hAnsiTheme="majorHAnsi" w:cstheme="majorHAnsi"/>
        </w:rPr>
        <w:t xml:space="preserve">live </w:t>
      </w:r>
      <w:r w:rsidRPr="00BE59EC">
        <w:rPr>
          <w:rFonts w:asciiTheme="majorHAnsi" w:hAnsiTheme="majorHAnsi" w:cstheme="majorHAnsi"/>
        </w:rPr>
        <w:t xml:space="preserve">instruction, </w:t>
      </w:r>
      <w:r w:rsidR="00BE59EC" w:rsidRPr="00BE59EC">
        <w:rPr>
          <w:rFonts w:asciiTheme="majorHAnsi" w:hAnsiTheme="majorHAnsi" w:cstheme="majorHAnsi"/>
        </w:rPr>
        <w:t xml:space="preserve">a </w:t>
      </w:r>
      <w:r w:rsidRPr="00BE59EC">
        <w:rPr>
          <w:rFonts w:asciiTheme="majorHAnsi" w:hAnsiTheme="majorHAnsi" w:cstheme="majorHAnsi"/>
        </w:rPr>
        <w:t xml:space="preserve">conference with </w:t>
      </w:r>
      <w:r w:rsidR="00BE59EC">
        <w:rPr>
          <w:rFonts w:asciiTheme="majorHAnsi" w:hAnsiTheme="majorHAnsi" w:cstheme="majorHAnsi"/>
        </w:rPr>
        <w:t>you an</w:t>
      </w:r>
      <w:r w:rsidR="00B122B0">
        <w:rPr>
          <w:rFonts w:asciiTheme="majorHAnsi" w:hAnsiTheme="majorHAnsi" w:cstheme="majorHAnsi"/>
        </w:rPr>
        <w:t xml:space="preserve">d the teacher will be scheduled so that we can partner on the best way to support your child. </w:t>
      </w:r>
    </w:p>
    <w:p w:rsidR="00BE59EC" w:rsidRPr="00BE59EC" w:rsidRDefault="00617106" w:rsidP="00BE59EC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 xml:space="preserve">If </w:t>
      </w:r>
      <w:r w:rsidR="00BE59EC">
        <w:rPr>
          <w:rFonts w:asciiTheme="majorHAnsi" w:hAnsiTheme="majorHAnsi" w:cstheme="majorHAnsi"/>
        </w:rPr>
        <w:t xml:space="preserve">your </w:t>
      </w:r>
      <w:r w:rsidR="008B351A">
        <w:rPr>
          <w:rFonts w:asciiTheme="majorHAnsi" w:hAnsiTheme="majorHAnsi" w:cstheme="majorHAnsi"/>
        </w:rPr>
        <w:t>scholar</w:t>
      </w:r>
      <w:r w:rsidRPr="00A13499">
        <w:rPr>
          <w:rFonts w:asciiTheme="majorHAnsi" w:hAnsiTheme="majorHAnsi" w:cstheme="majorHAnsi"/>
        </w:rPr>
        <w:t xml:space="preserve"> has not completed assignments in </w:t>
      </w:r>
      <w:r w:rsidR="00BE59EC">
        <w:rPr>
          <w:rFonts w:asciiTheme="majorHAnsi" w:hAnsiTheme="majorHAnsi" w:cstheme="majorHAnsi"/>
        </w:rPr>
        <w:t>Google Classroom within 3 days, the teacher will contact you for your assistance.  If your scholar needs additional support, please contact your scholar’s teacher.</w:t>
      </w:r>
    </w:p>
    <w:p w:rsidR="00DE2E7B" w:rsidRPr="00A13499" w:rsidRDefault="00617106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 xml:space="preserve">If </w:t>
      </w:r>
      <w:r w:rsidR="00BE59EC">
        <w:rPr>
          <w:rFonts w:asciiTheme="majorHAnsi" w:hAnsiTheme="majorHAnsi" w:cstheme="majorHAnsi"/>
        </w:rPr>
        <w:t xml:space="preserve">your </w:t>
      </w:r>
      <w:r w:rsidR="008B351A">
        <w:rPr>
          <w:rFonts w:asciiTheme="majorHAnsi" w:hAnsiTheme="majorHAnsi" w:cstheme="majorHAnsi"/>
        </w:rPr>
        <w:t>scholar</w:t>
      </w:r>
      <w:r w:rsidRPr="00A13499">
        <w:rPr>
          <w:rFonts w:asciiTheme="majorHAnsi" w:hAnsiTheme="majorHAnsi" w:cstheme="majorHAnsi"/>
        </w:rPr>
        <w:t xml:space="preserve"> is quarantined</w:t>
      </w:r>
      <w:r w:rsidR="00BE59EC">
        <w:rPr>
          <w:rFonts w:asciiTheme="majorHAnsi" w:hAnsiTheme="majorHAnsi" w:cstheme="majorHAnsi"/>
        </w:rPr>
        <w:t>/isolated</w:t>
      </w:r>
      <w:r w:rsidRPr="00A13499">
        <w:rPr>
          <w:rFonts w:asciiTheme="majorHAnsi" w:hAnsiTheme="majorHAnsi" w:cstheme="majorHAnsi"/>
        </w:rPr>
        <w:t xml:space="preserve"> for more than 5 </w:t>
      </w:r>
      <w:r w:rsidR="00B122B0">
        <w:rPr>
          <w:rFonts w:asciiTheme="majorHAnsi" w:hAnsiTheme="majorHAnsi" w:cstheme="majorHAnsi"/>
        </w:rPr>
        <w:t xml:space="preserve">school </w:t>
      </w:r>
      <w:r w:rsidRPr="00A13499">
        <w:rPr>
          <w:rFonts w:asciiTheme="majorHAnsi" w:hAnsiTheme="majorHAnsi" w:cstheme="majorHAnsi"/>
        </w:rPr>
        <w:t xml:space="preserve">days, </w:t>
      </w:r>
      <w:r w:rsidR="00BE59EC">
        <w:rPr>
          <w:rFonts w:asciiTheme="majorHAnsi" w:hAnsiTheme="majorHAnsi" w:cstheme="majorHAnsi"/>
        </w:rPr>
        <w:t xml:space="preserve">the teacher will </w:t>
      </w:r>
      <w:r w:rsidRPr="00A13499">
        <w:rPr>
          <w:rFonts w:asciiTheme="majorHAnsi" w:hAnsiTheme="majorHAnsi" w:cstheme="majorHAnsi"/>
        </w:rPr>
        <w:t xml:space="preserve">check in with the </w:t>
      </w:r>
      <w:r w:rsidR="008B351A">
        <w:rPr>
          <w:rFonts w:asciiTheme="majorHAnsi" w:hAnsiTheme="majorHAnsi" w:cstheme="majorHAnsi"/>
        </w:rPr>
        <w:t>scholar</w:t>
      </w:r>
      <w:r w:rsidRPr="00A13499">
        <w:rPr>
          <w:rFonts w:asciiTheme="majorHAnsi" w:hAnsiTheme="majorHAnsi" w:cstheme="majorHAnsi"/>
        </w:rPr>
        <w:t xml:space="preserve"> and parent (phone/Zoom) to provide any assistance needed</w:t>
      </w:r>
      <w:r w:rsidR="00BE59EC">
        <w:rPr>
          <w:rFonts w:asciiTheme="majorHAnsi" w:hAnsiTheme="majorHAnsi" w:cstheme="majorHAnsi"/>
        </w:rPr>
        <w:t>.</w:t>
      </w:r>
    </w:p>
    <w:p w:rsidR="00A13499" w:rsidRDefault="00617106">
      <w:p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>*</w:t>
      </w:r>
      <w:r w:rsidRPr="00A13499">
        <w:rPr>
          <w:rFonts w:asciiTheme="majorHAnsi" w:hAnsiTheme="majorHAnsi" w:cstheme="majorHAnsi"/>
          <w:i/>
          <w:u w:val="single"/>
        </w:rPr>
        <w:t>Please note</w:t>
      </w:r>
      <w:r w:rsidRPr="00A13499">
        <w:rPr>
          <w:rFonts w:asciiTheme="majorHAnsi" w:hAnsiTheme="majorHAnsi" w:cstheme="majorHAnsi"/>
        </w:rPr>
        <w:t xml:space="preserve">: If </w:t>
      </w:r>
      <w:r w:rsidR="00BE59EC">
        <w:rPr>
          <w:rFonts w:asciiTheme="majorHAnsi" w:hAnsiTheme="majorHAnsi" w:cstheme="majorHAnsi"/>
        </w:rPr>
        <w:t xml:space="preserve">your scholar is sick and unable to complete the assignments, additional time will be allowed to complete assignments once he/she is feeling better. </w:t>
      </w:r>
      <w:r w:rsidR="00B122B0">
        <w:rPr>
          <w:rFonts w:asciiTheme="majorHAnsi" w:hAnsiTheme="majorHAnsi" w:cstheme="majorHAnsi"/>
        </w:rPr>
        <w:t xml:space="preserve">Please be sure to contact the child’s teacher and/or the main office at 404-802-8500 if your child is ill. </w:t>
      </w:r>
    </w:p>
    <w:p w:rsidR="00394757" w:rsidRDefault="00394757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:rsidR="00DE2E7B" w:rsidRPr="00A13499" w:rsidRDefault="00617106">
      <w:pPr>
        <w:rPr>
          <w:rFonts w:asciiTheme="majorHAnsi" w:hAnsiTheme="majorHAnsi" w:cstheme="majorHAnsi"/>
          <w:b/>
        </w:rPr>
      </w:pPr>
      <w:r w:rsidRPr="00A13499">
        <w:rPr>
          <w:rFonts w:asciiTheme="majorHAnsi" w:hAnsiTheme="majorHAnsi" w:cstheme="majorHAnsi"/>
          <w:b/>
        </w:rPr>
        <w:t xml:space="preserve">Assignments:  </w:t>
      </w:r>
    </w:p>
    <w:p w:rsidR="00DE2E7B" w:rsidRDefault="00A13499">
      <w:p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13970</wp:posOffset>
            </wp:positionV>
            <wp:extent cx="752475" cy="781050"/>
            <wp:effectExtent l="0" t="0" r="9525" b="0"/>
            <wp:wrapSquare wrapText="bothSides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9EC">
        <w:rPr>
          <w:rFonts w:asciiTheme="majorHAnsi" w:hAnsiTheme="majorHAnsi" w:cstheme="majorHAnsi"/>
        </w:rPr>
        <w:t>Your scholar’s t</w:t>
      </w:r>
      <w:r w:rsidR="00617106" w:rsidRPr="00A13499">
        <w:rPr>
          <w:rFonts w:asciiTheme="majorHAnsi" w:hAnsiTheme="majorHAnsi" w:cstheme="majorHAnsi"/>
        </w:rPr>
        <w:t>eachers will list the directions for assignments and any resources needed to complete the assignments in Google Classroom</w:t>
      </w:r>
      <w:r w:rsidR="00BE59EC">
        <w:rPr>
          <w:rFonts w:asciiTheme="majorHAnsi" w:hAnsiTheme="majorHAnsi" w:cstheme="majorHAnsi"/>
        </w:rPr>
        <w:t xml:space="preserve"> including supporting videos and links so your scholar has </w:t>
      </w:r>
      <w:r w:rsidR="00617106" w:rsidRPr="00A13499">
        <w:rPr>
          <w:rFonts w:asciiTheme="majorHAnsi" w:hAnsiTheme="majorHAnsi" w:cstheme="majorHAnsi"/>
        </w:rPr>
        <w:t xml:space="preserve">full access and necessary support to complete assignments with quality. </w:t>
      </w:r>
    </w:p>
    <w:p w:rsidR="00BE59EC" w:rsidRDefault="00BE59EC">
      <w:pPr>
        <w:rPr>
          <w:rFonts w:asciiTheme="majorHAnsi" w:hAnsiTheme="majorHAnsi" w:cstheme="majorHAnsi"/>
        </w:rPr>
      </w:pPr>
    </w:p>
    <w:p w:rsidR="00BE59EC" w:rsidRDefault="00394757">
      <w:p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 wp14:anchorId="0473A219" wp14:editId="631E3F25">
            <wp:extent cx="768747" cy="70116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747" cy="70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2E7B" w:rsidRPr="00A13499" w:rsidRDefault="00617106">
      <w:p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  <w:b/>
        </w:rPr>
        <w:t>Academic apps</w:t>
      </w:r>
      <w:r w:rsidRPr="00A13499">
        <w:rPr>
          <w:rFonts w:asciiTheme="majorHAnsi" w:hAnsiTheme="majorHAnsi" w:cstheme="majorHAnsi"/>
        </w:rPr>
        <w:t xml:space="preserve">:   </w:t>
      </w:r>
    </w:p>
    <w:p w:rsidR="00DE2E7B" w:rsidRPr="00A13499" w:rsidRDefault="00617106">
      <w:p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 xml:space="preserve">Although there are multiple apps provided in MyBackpack, </w:t>
      </w:r>
      <w:r w:rsidR="008527C5">
        <w:rPr>
          <w:rFonts w:asciiTheme="majorHAnsi" w:hAnsiTheme="majorHAnsi" w:cstheme="majorHAnsi"/>
        </w:rPr>
        <w:t>our</w:t>
      </w:r>
      <w:r w:rsidRPr="00A13499">
        <w:rPr>
          <w:rFonts w:asciiTheme="majorHAnsi" w:hAnsiTheme="majorHAnsi" w:cstheme="majorHAnsi"/>
        </w:rPr>
        <w:t xml:space="preserve"> teachers </w:t>
      </w:r>
      <w:r w:rsidR="008527C5">
        <w:rPr>
          <w:rFonts w:asciiTheme="majorHAnsi" w:hAnsiTheme="majorHAnsi" w:cstheme="majorHAnsi"/>
        </w:rPr>
        <w:t xml:space="preserve">will </w:t>
      </w:r>
      <w:r w:rsidR="00B122B0">
        <w:rPr>
          <w:rFonts w:asciiTheme="majorHAnsi" w:hAnsiTheme="majorHAnsi" w:cstheme="majorHAnsi"/>
        </w:rPr>
        <w:t>most likely u</w:t>
      </w:r>
      <w:r w:rsidRPr="00A13499">
        <w:rPr>
          <w:rFonts w:asciiTheme="majorHAnsi" w:hAnsiTheme="majorHAnsi" w:cstheme="majorHAnsi"/>
        </w:rPr>
        <w:t xml:space="preserve">se the identified apps below, as they allow </w:t>
      </w:r>
      <w:r w:rsidR="008527C5">
        <w:rPr>
          <w:rFonts w:asciiTheme="majorHAnsi" w:hAnsiTheme="majorHAnsi" w:cstheme="majorHAnsi"/>
        </w:rPr>
        <w:t>your scholar</w:t>
      </w:r>
      <w:r w:rsidRPr="00A13499">
        <w:rPr>
          <w:rFonts w:asciiTheme="majorHAnsi" w:hAnsiTheme="majorHAnsi" w:cstheme="majorHAnsi"/>
        </w:rPr>
        <w:t xml:space="preserve"> to access instructional videos/lessons prior to completing assignments:</w:t>
      </w:r>
    </w:p>
    <w:p w:rsidR="00DE2E7B" w:rsidRPr="00A13499" w:rsidRDefault="00617106" w:rsidP="00617AF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>Nearpod</w:t>
      </w:r>
    </w:p>
    <w:p w:rsidR="00DE2E7B" w:rsidRPr="00A13499" w:rsidRDefault="0061710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>Studies Weekly</w:t>
      </w:r>
    </w:p>
    <w:p w:rsidR="00DE2E7B" w:rsidRPr="00A13499" w:rsidRDefault="0061710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>Kids A-Z</w:t>
      </w:r>
    </w:p>
    <w:p w:rsidR="00DE2E7B" w:rsidRDefault="0061710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13499">
        <w:rPr>
          <w:rFonts w:asciiTheme="majorHAnsi" w:hAnsiTheme="majorHAnsi" w:cstheme="majorHAnsi"/>
        </w:rPr>
        <w:t>Brain Pop</w:t>
      </w:r>
    </w:p>
    <w:p w:rsidR="00394757" w:rsidRDefault="00394757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Read180</w:t>
      </w:r>
    </w:p>
    <w:p w:rsidR="00394757" w:rsidRDefault="00394757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IRead</w:t>
      </w:r>
    </w:p>
    <w:p w:rsidR="00DE2E7B" w:rsidRPr="00394757" w:rsidRDefault="00DE2E7B" w:rsidP="00394757">
      <w:pPr>
        <w:ind w:left="720"/>
        <w:rPr>
          <w:sz w:val="24"/>
          <w:szCs w:val="24"/>
          <w:highlight w:val="yellow"/>
        </w:rPr>
      </w:pPr>
    </w:p>
    <w:sectPr w:rsidR="00DE2E7B" w:rsidRPr="00394757" w:rsidSect="00A13499">
      <w:pgSz w:w="12240" w:h="15840"/>
      <w:pgMar w:top="63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C6" w:rsidRDefault="004247C6">
      <w:pPr>
        <w:spacing w:line="240" w:lineRule="auto"/>
      </w:pPr>
      <w:r>
        <w:separator/>
      </w:r>
    </w:p>
  </w:endnote>
  <w:endnote w:type="continuationSeparator" w:id="0">
    <w:p w:rsidR="004247C6" w:rsidRDefault="00424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C6" w:rsidRDefault="004247C6">
      <w:pPr>
        <w:spacing w:line="240" w:lineRule="auto"/>
      </w:pPr>
      <w:r>
        <w:separator/>
      </w:r>
    </w:p>
  </w:footnote>
  <w:footnote w:type="continuationSeparator" w:id="0">
    <w:p w:rsidR="004247C6" w:rsidRDefault="004247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A91"/>
    <w:multiLevelType w:val="multilevel"/>
    <w:tmpl w:val="F612C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52758F"/>
    <w:multiLevelType w:val="multilevel"/>
    <w:tmpl w:val="8E26E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A87F2C"/>
    <w:multiLevelType w:val="multilevel"/>
    <w:tmpl w:val="00749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BF59EB"/>
    <w:multiLevelType w:val="multilevel"/>
    <w:tmpl w:val="A2204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7B"/>
    <w:rsid w:val="00394757"/>
    <w:rsid w:val="004247C6"/>
    <w:rsid w:val="004F0847"/>
    <w:rsid w:val="00576E20"/>
    <w:rsid w:val="00617106"/>
    <w:rsid w:val="00617AF6"/>
    <w:rsid w:val="008527C5"/>
    <w:rsid w:val="008B23AE"/>
    <w:rsid w:val="008B351A"/>
    <w:rsid w:val="008B7EA5"/>
    <w:rsid w:val="00A13499"/>
    <w:rsid w:val="00B10705"/>
    <w:rsid w:val="00B122B0"/>
    <w:rsid w:val="00BE59EC"/>
    <w:rsid w:val="00C06B9F"/>
    <w:rsid w:val="00C70058"/>
    <w:rsid w:val="00D974DF"/>
    <w:rsid w:val="00DE2E7B"/>
    <w:rsid w:val="00F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5B77"/>
  <w15:docId w15:val="{1A74CB75-28F2-4F1E-8FB2-F579BB4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B2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4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499"/>
  </w:style>
  <w:style w:type="paragraph" w:styleId="Footer">
    <w:name w:val="footer"/>
    <w:basedOn w:val="Normal"/>
    <w:link w:val="FooterChar"/>
    <w:uiPriority w:val="99"/>
    <w:unhideWhenUsed/>
    <w:rsid w:val="00A134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nyaps.com/?pare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Dione</dc:creator>
  <cp:keywords/>
  <dc:description/>
  <cp:lastModifiedBy>Longley, Langston</cp:lastModifiedBy>
  <cp:revision>1</cp:revision>
  <dcterms:created xsi:type="dcterms:W3CDTF">2021-09-14T15:40:00Z</dcterms:created>
  <dcterms:modified xsi:type="dcterms:W3CDTF">2021-09-16T21:36:00Z</dcterms:modified>
</cp:coreProperties>
</file>